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交付申請書別紙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今回申請する事業の種類に○をつけてください。</w:t>
      </w:r>
    </w:p>
    <w:tbl>
      <w:tblPr>
        <w:tblStyle w:val="15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default"/>
                <w:sz w:val="22"/>
              </w:rPr>
              <w:t>1)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地域コミュニティの活性化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default"/>
                <w:sz w:val="22"/>
              </w:rPr>
              <w:t>2)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スポーツ・芸術文化技能の向上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default"/>
                <w:sz w:val="22"/>
              </w:rPr>
              <w:t>3)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産業や経済振興の先進技術の習得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default"/>
                <w:sz w:val="22"/>
              </w:rPr>
              <w:t>4)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社会福祉や医療の先進手法の習得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default"/>
                <w:sz w:val="22"/>
              </w:rPr>
              <w:t>5)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語学や学問を修める留学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default"/>
                <w:sz w:val="22"/>
              </w:rPr>
              <w:t>6</w:t>
            </w:r>
            <w:r>
              <w:rPr>
                <w:rFonts w:hint="eastAsia"/>
                <w:sz w:val="22"/>
              </w:rPr>
              <w:t>月以上</w:t>
            </w:r>
            <w:r>
              <w:rPr>
                <w:rFonts w:hint="default"/>
                <w:sz w:val="22"/>
              </w:rPr>
              <w:t>)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default"/>
                <w:sz w:val="22"/>
              </w:rPr>
              <w:t>6)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その他高度な技術や知識の習得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事業の目的</w:t>
      </w:r>
    </w:p>
    <w:p>
      <w:pPr>
        <w:pStyle w:val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事業の内容</w:t>
      </w:r>
    </w:p>
    <w:p>
      <w:pPr>
        <w:pStyle w:val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事業終了後について</w:t>
      </w:r>
    </w:p>
    <w:p>
      <w:pPr>
        <w:pStyle w:val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eastAsia"/>
          <w:color w:val="FF0000"/>
          <w:sz w:val="22"/>
        </w:rPr>
      </w:pPr>
    </w:p>
    <w:p>
      <w:pPr>
        <w:pStyle w:val="0"/>
        <w:ind w:leftChars="0" w:firstLine="0" w:firstLineChars="0"/>
        <w:rPr>
          <w:rFonts w:hint="default"/>
          <w:color w:val="FF0000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74</Words>
  <Characters>428</Characters>
  <Application>JUST Note</Application>
  <Lines>3</Lines>
  <Paragraphs>1</Paragraphs>
  <CharactersWithSpaces>501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user01</dc:creator>
  <cp:lastModifiedBy>相良 栞</cp:lastModifiedBy>
  <dcterms:created xsi:type="dcterms:W3CDTF">2023-02-14T11:04:00Z</dcterms:created>
  <dcterms:modified xsi:type="dcterms:W3CDTF">2025-04-25T00:26:30Z</dcterms:modified>
  <cp:revision>7</cp:revision>
</cp:coreProperties>
</file>