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0B" w:rsidRPr="000D1B96" w:rsidRDefault="0051460B" w:rsidP="0051460B">
      <w:pPr>
        <w:rPr>
          <w:sz w:val="32"/>
          <w:u w:val="single"/>
        </w:rPr>
      </w:pPr>
      <w:r w:rsidRPr="000D1B96">
        <w:rPr>
          <w:rFonts w:hint="eastAsia"/>
          <w:sz w:val="32"/>
          <w:u w:val="single"/>
        </w:rPr>
        <w:t>地域ケア個別会議の事例基準（参考）</w:t>
      </w:r>
    </w:p>
    <w:p w:rsidR="0051460B" w:rsidRPr="000D1B96" w:rsidRDefault="0051460B" w:rsidP="0051460B">
      <w:pPr>
        <w:rPr>
          <w:sz w:val="28"/>
        </w:rPr>
      </w:pPr>
      <w:r w:rsidRPr="000D1B96">
        <w:rPr>
          <w:rFonts w:hint="eastAsia"/>
          <w:sz w:val="28"/>
        </w:rPr>
        <w:t>・新規利用者</w:t>
      </w:r>
    </w:p>
    <w:p w:rsidR="0051460B" w:rsidRPr="000D1B96" w:rsidRDefault="000D1B96" w:rsidP="0051460B">
      <w:pPr>
        <w:rPr>
          <w:sz w:val="28"/>
        </w:rPr>
      </w:pPr>
      <w:r w:rsidRPr="000D1B96">
        <w:rPr>
          <w:rFonts w:hint="eastAsia"/>
          <w:sz w:val="28"/>
        </w:rPr>
        <w:t>・認知機能の低下がある方</w:t>
      </w:r>
    </w:p>
    <w:p w:rsidR="0051460B" w:rsidRPr="000D1B96" w:rsidRDefault="0051460B" w:rsidP="0051460B">
      <w:pPr>
        <w:rPr>
          <w:sz w:val="28"/>
        </w:rPr>
      </w:pPr>
      <w:r w:rsidRPr="000D1B96">
        <w:rPr>
          <w:rFonts w:hint="eastAsia"/>
          <w:sz w:val="28"/>
        </w:rPr>
        <w:t>・術後の方</w:t>
      </w:r>
    </w:p>
    <w:p w:rsidR="0051460B" w:rsidRPr="000D1B96" w:rsidRDefault="0051460B" w:rsidP="0051460B">
      <w:pPr>
        <w:rPr>
          <w:sz w:val="28"/>
        </w:rPr>
      </w:pPr>
      <w:r w:rsidRPr="000D1B96">
        <w:rPr>
          <w:rFonts w:hint="eastAsia"/>
          <w:sz w:val="28"/>
        </w:rPr>
        <w:t>・サービス利用が必要であるが導入が難しい方</w:t>
      </w:r>
    </w:p>
    <w:p w:rsidR="0061628D" w:rsidRPr="000D1B96" w:rsidRDefault="0051460B">
      <w:pPr>
        <w:rPr>
          <w:sz w:val="28"/>
        </w:rPr>
      </w:pPr>
      <w:bookmarkStart w:id="0" w:name="_GoBack"/>
      <w:r w:rsidRPr="000D1B96">
        <w:rPr>
          <w:rFonts w:hint="eastAsia"/>
          <w:sz w:val="28"/>
        </w:rPr>
        <w:t>・地域とのかかわりのある方、必要な方　等</w:t>
      </w:r>
      <w:bookmarkEnd w:id="0"/>
    </w:p>
    <w:sectPr w:rsidR="0061628D" w:rsidRPr="000D1B96" w:rsidSect="000D1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96" w:rsidRDefault="000D1B96" w:rsidP="000D1B96">
      <w:r>
        <w:separator/>
      </w:r>
    </w:p>
  </w:endnote>
  <w:endnote w:type="continuationSeparator" w:id="0">
    <w:p w:rsidR="000D1B96" w:rsidRDefault="000D1B96" w:rsidP="000D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96" w:rsidRDefault="000D1B96" w:rsidP="000D1B96">
      <w:r>
        <w:separator/>
      </w:r>
    </w:p>
  </w:footnote>
  <w:footnote w:type="continuationSeparator" w:id="0">
    <w:p w:rsidR="000D1B96" w:rsidRDefault="000D1B96" w:rsidP="000D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B"/>
    <w:rsid w:val="000D1B96"/>
    <w:rsid w:val="0051460B"/>
    <w:rsid w:val="006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92B2C"/>
  <w15:chartTrackingRefBased/>
  <w15:docId w15:val="{6F62E38F-DF09-4542-B82B-E8CA28F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1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B96"/>
  </w:style>
  <w:style w:type="paragraph" w:styleId="a6">
    <w:name w:val="footer"/>
    <w:basedOn w:val="a"/>
    <w:link w:val="a7"/>
    <w:uiPriority w:val="99"/>
    <w:unhideWhenUsed/>
    <w:rsid w:val="000D1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B96"/>
  </w:style>
  <w:style w:type="table" w:styleId="a8">
    <w:name w:val="Table Grid"/>
    <w:basedOn w:val="a1"/>
    <w:uiPriority w:val="39"/>
    <w:rsid w:val="000D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2023-07-06T01:43:00Z</dcterms:created>
  <dcterms:modified xsi:type="dcterms:W3CDTF">2023-10-13T02:55:00Z</dcterms:modified>
</cp:coreProperties>
</file>