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17751" w14:textId="4546325B" w:rsidR="002D6937" w:rsidRPr="002D6937" w:rsidRDefault="002D6937" w:rsidP="002D6937">
      <w:pPr>
        <w:pStyle w:val="Default"/>
        <w:rPr>
          <w:rFonts w:hAnsi="ＭＳ 明朝"/>
          <w:sz w:val="21"/>
          <w:szCs w:val="21"/>
        </w:rPr>
      </w:pPr>
      <w:r w:rsidRPr="002D6937">
        <w:rPr>
          <w:rFonts w:hAnsi="ＭＳ 明朝" w:hint="eastAsia"/>
          <w:sz w:val="21"/>
          <w:szCs w:val="21"/>
        </w:rPr>
        <w:t>別紙</w:t>
      </w:r>
      <w:r>
        <w:rPr>
          <w:rFonts w:hAnsi="ＭＳ 明朝" w:hint="eastAsia"/>
          <w:sz w:val="21"/>
          <w:szCs w:val="21"/>
        </w:rPr>
        <w:t>２</w:t>
      </w:r>
    </w:p>
    <w:p w14:paraId="5E8B06D0" w14:textId="77777777" w:rsidR="002D6937" w:rsidRDefault="002D6937" w:rsidP="002D6937">
      <w:pPr>
        <w:pStyle w:val="Default"/>
        <w:jc w:val="right"/>
        <w:rPr>
          <w:rFonts w:hAnsi="ＭＳ 明朝"/>
          <w:sz w:val="21"/>
          <w:szCs w:val="21"/>
        </w:rPr>
      </w:pPr>
      <w:r w:rsidRPr="002D6937">
        <w:rPr>
          <w:rFonts w:hAnsi="ＭＳ 明朝" w:hint="eastAsia"/>
          <w:sz w:val="21"/>
          <w:szCs w:val="21"/>
        </w:rPr>
        <w:t xml:space="preserve">令和　</w:t>
      </w:r>
      <w:r>
        <w:rPr>
          <w:rFonts w:hAnsi="ＭＳ 明朝" w:hint="eastAsia"/>
          <w:sz w:val="21"/>
          <w:szCs w:val="21"/>
        </w:rPr>
        <w:t xml:space="preserve">　</w:t>
      </w:r>
      <w:r w:rsidRPr="002D6937">
        <w:rPr>
          <w:rFonts w:hAnsi="ＭＳ 明朝" w:hint="eastAsia"/>
          <w:sz w:val="21"/>
          <w:szCs w:val="21"/>
        </w:rPr>
        <w:t>年　　月　　日</w:t>
      </w:r>
    </w:p>
    <w:p w14:paraId="16912FBC" w14:textId="77777777" w:rsidR="002D6937" w:rsidRPr="002D6937" w:rsidRDefault="002D6937" w:rsidP="002D6937">
      <w:pPr>
        <w:pStyle w:val="Default"/>
        <w:jc w:val="right"/>
        <w:rPr>
          <w:rFonts w:hAnsi="ＭＳ 明朝"/>
          <w:sz w:val="21"/>
          <w:szCs w:val="21"/>
        </w:rPr>
      </w:pPr>
    </w:p>
    <w:p w14:paraId="5AE0EE6D" w14:textId="77777777" w:rsidR="002D6937" w:rsidRPr="002D6937" w:rsidRDefault="002D6937" w:rsidP="002D6937">
      <w:pPr>
        <w:pStyle w:val="Default"/>
        <w:jc w:val="center"/>
        <w:rPr>
          <w:rFonts w:hAnsi="ＭＳ 明朝" w:cs="ＭＳ ゴシック"/>
          <w:b/>
          <w:bCs/>
          <w:sz w:val="23"/>
          <w:szCs w:val="23"/>
        </w:rPr>
      </w:pPr>
      <w:r w:rsidRPr="002D6937">
        <w:rPr>
          <w:rFonts w:hAnsi="ＭＳ 明朝" w:cs="ＭＳ ゴシック" w:hint="eastAsia"/>
          <w:b/>
          <w:bCs/>
          <w:sz w:val="23"/>
          <w:szCs w:val="23"/>
        </w:rPr>
        <w:t>「菊陽町総合交流ターミナル」の有効活用に関する</w:t>
      </w:r>
    </w:p>
    <w:p w14:paraId="0227AF1B" w14:textId="10DD5315" w:rsidR="002D6937" w:rsidRPr="002D6937" w:rsidRDefault="002D6937" w:rsidP="002D6937">
      <w:pPr>
        <w:pStyle w:val="Default"/>
        <w:jc w:val="center"/>
        <w:rPr>
          <w:rFonts w:hAnsi="ＭＳ 明朝" w:cs="ＭＳ ゴシック"/>
          <w:b/>
          <w:bCs/>
          <w:sz w:val="23"/>
          <w:szCs w:val="23"/>
        </w:rPr>
      </w:pPr>
      <w:r w:rsidRPr="002D6937">
        <w:rPr>
          <w:rFonts w:hAnsi="ＭＳ 明朝" w:cs="ＭＳ ゴシック" w:hint="eastAsia"/>
          <w:b/>
          <w:bCs/>
          <w:sz w:val="23"/>
          <w:szCs w:val="23"/>
        </w:rPr>
        <w:t>サウンディング型市場調査</w:t>
      </w:r>
      <w:r>
        <w:rPr>
          <w:rFonts w:hAnsi="ＭＳ 明朝" w:cs="ＭＳ ゴシック" w:hint="eastAsia"/>
          <w:b/>
          <w:bCs/>
          <w:sz w:val="23"/>
          <w:szCs w:val="23"/>
        </w:rPr>
        <w:t xml:space="preserve">　エントリーシート</w:t>
      </w:r>
    </w:p>
    <w:p w14:paraId="3B3BBFC6" w14:textId="77777777" w:rsidR="002D6937" w:rsidRDefault="002D6937" w:rsidP="002D6937">
      <w:pPr>
        <w:ind w:right="880"/>
        <w:rPr>
          <w:rFonts w:ascii="ＭＳ 明朝" w:eastAsia="ＭＳ 明朝" w:hAnsi="ＭＳ 明朝"/>
        </w:rPr>
      </w:pPr>
    </w:p>
    <w:p w14:paraId="5DF6A6D1" w14:textId="4540432E" w:rsidR="002D6937" w:rsidRPr="002E616B" w:rsidRDefault="002E616B" w:rsidP="002D6937">
      <w:pPr>
        <w:ind w:right="880"/>
        <w:rPr>
          <w:rFonts w:ascii="ＭＳ 明朝" w:eastAsia="ＭＳ 明朝" w:hAnsi="ＭＳ 明朝"/>
        </w:rPr>
      </w:pPr>
      <w:r w:rsidRPr="002E616B">
        <w:rPr>
          <w:rFonts w:hint="eastAsia"/>
          <w:noProof/>
        </w:rPr>
        <w:drawing>
          <wp:inline distT="0" distB="0" distL="0" distR="0" wp14:anchorId="771DD763" wp14:editId="3E626689">
            <wp:extent cx="5400040" cy="5511165"/>
            <wp:effectExtent l="0" t="0" r="0" b="0"/>
            <wp:docPr id="171971527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511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D6937" w:rsidRPr="002E616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C0CBF" w14:textId="77777777" w:rsidR="00811C61" w:rsidRDefault="00811C61" w:rsidP="00811C61">
      <w:pPr>
        <w:spacing w:after="0" w:line="240" w:lineRule="auto"/>
      </w:pPr>
      <w:r>
        <w:separator/>
      </w:r>
    </w:p>
  </w:endnote>
  <w:endnote w:type="continuationSeparator" w:id="0">
    <w:p w14:paraId="4939FC47" w14:textId="77777777" w:rsidR="00811C61" w:rsidRDefault="00811C61" w:rsidP="00811C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DAC2A" w14:textId="77777777" w:rsidR="00811C61" w:rsidRDefault="00811C61" w:rsidP="00811C61">
      <w:pPr>
        <w:spacing w:after="0" w:line="240" w:lineRule="auto"/>
      </w:pPr>
      <w:r>
        <w:separator/>
      </w:r>
    </w:p>
  </w:footnote>
  <w:footnote w:type="continuationSeparator" w:id="0">
    <w:p w14:paraId="4548FC68" w14:textId="77777777" w:rsidR="00811C61" w:rsidRDefault="00811C61" w:rsidP="00811C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937"/>
    <w:rsid w:val="002D6937"/>
    <w:rsid w:val="002E3799"/>
    <w:rsid w:val="002E616B"/>
    <w:rsid w:val="005A3D94"/>
    <w:rsid w:val="00696582"/>
    <w:rsid w:val="00784DDB"/>
    <w:rsid w:val="00811C61"/>
    <w:rsid w:val="00A16D99"/>
    <w:rsid w:val="00FC3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C3FB4B8"/>
  <w15:chartTrackingRefBased/>
  <w15:docId w15:val="{096D4FF9-6025-40C8-9E6A-FF376B163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937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D693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69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693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693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693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693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693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693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693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D693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D693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D693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D693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D693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D693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D693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D693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D693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D693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D69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693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D693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D69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D693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D693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D693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D69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D693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D6937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2D6937"/>
    <w:pPr>
      <w:widowControl w:val="0"/>
      <w:autoSpaceDE w:val="0"/>
      <w:autoSpaceDN w:val="0"/>
      <w:adjustRightInd w:val="0"/>
      <w:spacing w:after="0" w:line="240" w:lineRule="auto"/>
    </w:pPr>
    <w:rPr>
      <w:rFonts w:ascii="ＭＳ 明朝" w:eastAsia="ＭＳ 明朝" w:cs="ＭＳ 明朝"/>
      <w:color w:val="000000"/>
      <w:kern w:val="0"/>
      <w:sz w:val="24"/>
    </w:rPr>
  </w:style>
  <w:style w:type="table" w:styleId="aa">
    <w:name w:val="Table Grid"/>
    <w:basedOn w:val="a1"/>
    <w:uiPriority w:val="39"/>
    <w:rsid w:val="002D69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811C6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811C61"/>
  </w:style>
  <w:style w:type="paragraph" w:styleId="ad">
    <w:name w:val="footer"/>
    <w:basedOn w:val="a"/>
    <w:link w:val="ae"/>
    <w:uiPriority w:val="99"/>
    <w:unhideWhenUsed/>
    <w:rsid w:val="00811C61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811C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41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梅田　裕司</dc:creator>
  <cp:keywords/>
  <dc:description/>
  <cp:lastModifiedBy>梅田　裕司</cp:lastModifiedBy>
  <cp:revision>3</cp:revision>
  <cp:lastPrinted>2026-10-22T09:23:00Z</cp:lastPrinted>
  <dcterms:created xsi:type="dcterms:W3CDTF">2026-06-22T02:02:00Z</dcterms:created>
  <dcterms:modified xsi:type="dcterms:W3CDTF">2026-10-28T00:04:00Z</dcterms:modified>
</cp:coreProperties>
</file>